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F5" w:rsidRDefault="00C57DF5">
      <w:pPr>
        <w:pStyle w:val="11"/>
        <w:shd w:val="clear" w:color="auto" w:fill="auto"/>
        <w:spacing w:before="0"/>
        <w:ind w:left="40" w:right="20" w:firstLine="720"/>
      </w:pPr>
    </w:p>
    <w:p w:rsidR="00C57DF5" w:rsidRPr="00DC6FCF" w:rsidRDefault="00C57DF5" w:rsidP="00DC6FCF">
      <w:pPr>
        <w:pStyle w:val="11"/>
        <w:shd w:val="clear" w:color="auto" w:fill="auto"/>
        <w:spacing w:before="0" w:line="360" w:lineRule="exact"/>
        <w:ind w:left="40" w:right="20" w:firstLine="720"/>
        <w:jc w:val="center"/>
        <w:rPr>
          <w:b/>
          <w:sz w:val="28"/>
          <w:szCs w:val="28"/>
        </w:rPr>
      </w:pPr>
      <w:r w:rsidRPr="00DC6FCF">
        <w:rPr>
          <w:b/>
          <w:sz w:val="28"/>
          <w:szCs w:val="28"/>
        </w:rPr>
        <w:t>«Атлас АПК России. Расширение торговых границ».</w:t>
      </w:r>
    </w:p>
    <w:p w:rsidR="00C57DF5" w:rsidRPr="00DC6FCF" w:rsidRDefault="00C57DF5" w:rsidP="00DC6FCF">
      <w:pPr>
        <w:pStyle w:val="11"/>
        <w:shd w:val="clear" w:color="auto" w:fill="auto"/>
        <w:spacing w:before="0" w:line="360" w:lineRule="exact"/>
        <w:ind w:left="40" w:right="20" w:firstLine="720"/>
        <w:rPr>
          <w:sz w:val="28"/>
          <w:szCs w:val="28"/>
        </w:rPr>
      </w:pPr>
    </w:p>
    <w:p w:rsidR="00072476" w:rsidRPr="00DC6FCF" w:rsidRDefault="00D52212" w:rsidP="00DC6FCF">
      <w:pPr>
        <w:pStyle w:val="11"/>
        <w:shd w:val="clear" w:color="auto" w:fill="auto"/>
        <w:spacing w:before="0" w:line="360" w:lineRule="exact"/>
        <w:ind w:left="40" w:right="20" w:firstLine="720"/>
        <w:rPr>
          <w:sz w:val="28"/>
          <w:szCs w:val="28"/>
        </w:rPr>
      </w:pPr>
      <w:r w:rsidRPr="00DC6FCF">
        <w:rPr>
          <w:sz w:val="28"/>
          <w:szCs w:val="28"/>
        </w:rPr>
        <w:t xml:space="preserve">Издательство «Аграрий Плюс» при поддержке </w:t>
      </w:r>
      <w:proofErr w:type="spellStart"/>
      <w:r w:rsidRPr="00DC6FCF">
        <w:rPr>
          <w:sz w:val="28"/>
          <w:szCs w:val="28"/>
        </w:rPr>
        <w:t>ритейлеров</w:t>
      </w:r>
      <w:proofErr w:type="spellEnd"/>
      <w:r w:rsidRPr="00DC6FCF">
        <w:rPr>
          <w:sz w:val="28"/>
          <w:szCs w:val="28"/>
        </w:rPr>
        <w:t xml:space="preserve"> и Союза экспортеров сельхозпродукции приглашает агропродовольственные предприятия </w:t>
      </w:r>
      <w:r w:rsidRPr="00DC6FCF">
        <w:rPr>
          <w:sz w:val="28"/>
          <w:szCs w:val="28"/>
        </w:rPr>
        <w:t xml:space="preserve">принять участие в уникальном </w:t>
      </w:r>
      <w:r w:rsidR="00DC6FCF">
        <w:rPr>
          <w:sz w:val="28"/>
          <w:szCs w:val="28"/>
        </w:rPr>
        <w:t>проекте –</w:t>
      </w:r>
      <w:r w:rsidRPr="00DC6FCF">
        <w:rPr>
          <w:sz w:val="28"/>
          <w:szCs w:val="28"/>
        </w:rPr>
        <w:t xml:space="preserve"> «Атлас АПК России. </w:t>
      </w:r>
      <w:proofErr w:type="gramStart"/>
      <w:r w:rsidRPr="00DC6FCF">
        <w:rPr>
          <w:sz w:val="28"/>
          <w:szCs w:val="28"/>
        </w:rPr>
        <w:t>Расширение торговых границ», состоящем из двух-</w:t>
      </w:r>
      <w:r w:rsidR="00597D9A" w:rsidRPr="00DC6FCF">
        <w:rPr>
          <w:sz w:val="28"/>
          <w:szCs w:val="28"/>
        </w:rPr>
        <w:t xml:space="preserve">частей </w:t>
      </w:r>
      <w:r w:rsidR="008B64A9" w:rsidRPr="00DC6FCF">
        <w:rPr>
          <w:sz w:val="28"/>
          <w:szCs w:val="28"/>
        </w:rPr>
        <w:t>–</w:t>
      </w:r>
      <w:r w:rsidR="00DC6FCF">
        <w:rPr>
          <w:sz w:val="28"/>
          <w:szCs w:val="28"/>
        </w:rPr>
        <w:t xml:space="preserve"> </w:t>
      </w:r>
      <w:r w:rsidR="00597D9A" w:rsidRPr="00DC6FCF">
        <w:rPr>
          <w:sz w:val="28"/>
          <w:szCs w:val="28"/>
        </w:rPr>
        <w:t>«Межрегиональный рынок</w:t>
      </w:r>
      <w:r w:rsidRPr="00DC6FCF">
        <w:rPr>
          <w:sz w:val="28"/>
          <w:szCs w:val="28"/>
        </w:rPr>
        <w:t>: сырье и переработка» и «Экспортный потенциал».</w:t>
      </w:r>
      <w:proofErr w:type="gramEnd"/>
    </w:p>
    <w:p w:rsidR="00072476" w:rsidRPr="00DC6FCF" w:rsidRDefault="00D52212" w:rsidP="00DC6FCF">
      <w:pPr>
        <w:pStyle w:val="11"/>
        <w:shd w:val="clear" w:color="auto" w:fill="auto"/>
        <w:spacing w:before="0" w:line="360" w:lineRule="exact"/>
        <w:ind w:left="40" w:right="20" w:firstLine="720"/>
        <w:rPr>
          <w:sz w:val="28"/>
          <w:szCs w:val="28"/>
        </w:rPr>
      </w:pPr>
      <w:r w:rsidRPr="00DC6FCF">
        <w:rPr>
          <w:sz w:val="28"/>
          <w:szCs w:val="28"/>
        </w:rPr>
        <w:t>В соответствии с Указом Пре</w:t>
      </w:r>
      <w:r w:rsidR="00DC6FCF">
        <w:rPr>
          <w:sz w:val="28"/>
          <w:szCs w:val="28"/>
        </w:rPr>
        <w:t>зидента Российской Федерации В.</w:t>
      </w:r>
      <w:r w:rsidRPr="00DC6FCF">
        <w:rPr>
          <w:sz w:val="28"/>
          <w:szCs w:val="28"/>
        </w:rPr>
        <w:t>В. Путина от 7 мая 2018 г. №204 «О нацио</w:t>
      </w:r>
      <w:r w:rsidRPr="00DC6FCF">
        <w:rPr>
          <w:sz w:val="28"/>
          <w:szCs w:val="28"/>
        </w:rPr>
        <w:t>нальных целях и стратегических задачах развития Российской Федерации на период до 2024 года» ведущее издательство агропромышленного комплекса России «Аграрий Плюс» в сотрудничестве с эксперта</w:t>
      </w:r>
      <w:r w:rsidR="00896A11">
        <w:rPr>
          <w:sz w:val="28"/>
          <w:szCs w:val="28"/>
        </w:rPr>
        <w:t>ми реализует масштабный проект –</w:t>
      </w:r>
      <w:r w:rsidRPr="00DC6FCF">
        <w:rPr>
          <w:sz w:val="28"/>
          <w:szCs w:val="28"/>
        </w:rPr>
        <w:t xml:space="preserve"> выпуск издания «Атлас АПК России</w:t>
      </w:r>
      <w:r w:rsidRPr="00DC6FCF">
        <w:rPr>
          <w:sz w:val="28"/>
          <w:szCs w:val="28"/>
        </w:rPr>
        <w:t>. Расширение торговых границ».</w:t>
      </w:r>
    </w:p>
    <w:p w:rsidR="00072476" w:rsidRPr="00DC6FCF" w:rsidRDefault="00D52212" w:rsidP="00DC6FCF">
      <w:pPr>
        <w:pStyle w:val="11"/>
        <w:shd w:val="clear" w:color="auto" w:fill="auto"/>
        <w:spacing w:before="0" w:line="360" w:lineRule="exact"/>
        <w:ind w:left="40" w:right="20" w:firstLine="720"/>
        <w:rPr>
          <w:sz w:val="28"/>
          <w:szCs w:val="28"/>
        </w:rPr>
      </w:pPr>
      <w:proofErr w:type="gramStart"/>
      <w:r w:rsidRPr="00DC6FCF">
        <w:rPr>
          <w:sz w:val="28"/>
          <w:szCs w:val="28"/>
        </w:rPr>
        <w:t>Проект направлен на представление российских региональных агропродовольственных предприятий на внутреннем и внешнем рынках, привлечение дополнительных инвестиций в проекты АПК, расширение производственных возможностей существ</w:t>
      </w:r>
      <w:r w:rsidRPr="00DC6FCF">
        <w:rPr>
          <w:sz w:val="28"/>
          <w:szCs w:val="28"/>
        </w:rPr>
        <w:t>ующих проектов, рост деловых контактов.</w:t>
      </w:r>
      <w:proofErr w:type="gramEnd"/>
    </w:p>
    <w:p w:rsidR="00072476" w:rsidRPr="00DC6FCF" w:rsidRDefault="00D52212" w:rsidP="00DC6FCF">
      <w:pPr>
        <w:pStyle w:val="11"/>
        <w:shd w:val="clear" w:color="auto" w:fill="auto"/>
        <w:spacing w:before="0" w:line="360" w:lineRule="exact"/>
        <w:ind w:left="40" w:right="20" w:firstLine="720"/>
        <w:rPr>
          <w:sz w:val="28"/>
          <w:szCs w:val="28"/>
        </w:rPr>
      </w:pPr>
      <w:r w:rsidRPr="00DC6FCF">
        <w:rPr>
          <w:sz w:val="28"/>
          <w:szCs w:val="28"/>
        </w:rPr>
        <w:t>Презентация издания «Атлас АПК России. Расширение торговых границ» состоится на ведущих российских и международных выставочных площадках. В частности, намечено участие в следующих мероприятиях:</w:t>
      </w:r>
    </w:p>
    <w:p w:rsidR="00072476" w:rsidRPr="00DC6FCF" w:rsidRDefault="00D52212" w:rsidP="00DC6FCF">
      <w:pPr>
        <w:pStyle w:val="40"/>
        <w:numPr>
          <w:ilvl w:val="0"/>
          <w:numId w:val="1"/>
        </w:numPr>
        <w:shd w:val="clear" w:color="auto" w:fill="auto"/>
        <w:tabs>
          <w:tab w:val="left" w:pos="1134"/>
        </w:tabs>
        <w:spacing w:line="360" w:lineRule="exact"/>
        <w:ind w:left="1134"/>
        <w:rPr>
          <w:sz w:val="28"/>
          <w:szCs w:val="28"/>
        </w:rPr>
      </w:pPr>
      <w:r w:rsidRPr="00DC6FCF">
        <w:rPr>
          <w:sz w:val="28"/>
          <w:szCs w:val="28"/>
        </w:rPr>
        <w:t>в рамках «Русского дом</w:t>
      </w:r>
      <w:r w:rsidRPr="00DC6FCF">
        <w:rPr>
          <w:sz w:val="28"/>
          <w:szCs w:val="28"/>
        </w:rPr>
        <w:t>а» (провинция Сычуань, город Чэнду Китай, ноябрь 2019);</w:t>
      </w:r>
    </w:p>
    <w:p w:rsidR="00072476" w:rsidRPr="00DC6FCF" w:rsidRDefault="00D52212" w:rsidP="00DC6FCF">
      <w:pPr>
        <w:pStyle w:val="40"/>
        <w:numPr>
          <w:ilvl w:val="0"/>
          <w:numId w:val="1"/>
        </w:numPr>
        <w:shd w:val="clear" w:color="auto" w:fill="auto"/>
        <w:tabs>
          <w:tab w:val="left" w:pos="1134"/>
        </w:tabs>
        <w:spacing w:line="360" w:lineRule="exact"/>
        <w:ind w:left="1134" w:right="420"/>
        <w:rPr>
          <w:sz w:val="28"/>
          <w:szCs w:val="28"/>
        </w:rPr>
      </w:pPr>
      <w:r w:rsidRPr="00DC6FCF">
        <w:rPr>
          <w:sz w:val="28"/>
          <w:szCs w:val="28"/>
        </w:rPr>
        <w:t>Всероссийская агропромышленная выставка «Золотая осень» (Москва, октябрь, 2019);</w:t>
      </w:r>
    </w:p>
    <w:p w:rsidR="00072476" w:rsidRPr="00DC6FCF" w:rsidRDefault="00D52212" w:rsidP="00DC6FCF">
      <w:pPr>
        <w:pStyle w:val="40"/>
        <w:numPr>
          <w:ilvl w:val="0"/>
          <w:numId w:val="1"/>
        </w:numPr>
        <w:shd w:val="clear" w:color="auto" w:fill="auto"/>
        <w:tabs>
          <w:tab w:val="left" w:pos="1134"/>
        </w:tabs>
        <w:spacing w:line="360" w:lineRule="exact"/>
        <w:ind w:left="1134" w:right="20"/>
        <w:rPr>
          <w:sz w:val="28"/>
          <w:szCs w:val="28"/>
        </w:rPr>
      </w:pPr>
      <w:r w:rsidRPr="00DC6FCF">
        <w:rPr>
          <w:sz w:val="28"/>
          <w:szCs w:val="28"/>
        </w:rPr>
        <w:t xml:space="preserve">25-я выставка </w:t>
      </w:r>
      <w:proofErr w:type="spellStart"/>
      <w:r w:rsidRPr="00DC6FCF">
        <w:rPr>
          <w:sz w:val="28"/>
          <w:szCs w:val="28"/>
          <w:lang w:val="en-US"/>
        </w:rPr>
        <w:t>Gulfood</w:t>
      </w:r>
      <w:proofErr w:type="spellEnd"/>
      <w:r w:rsidRPr="00DC6FCF">
        <w:rPr>
          <w:rStyle w:val="4Verdana65pt"/>
          <w:rFonts w:ascii="Times New Roman" w:hAnsi="Times New Roman" w:cs="Times New Roman"/>
          <w:sz w:val="28"/>
          <w:szCs w:val="28"/>
        </w:rPr>
        <w:t xml:space="preserve"> </w:t>
      </w:r>
      <w:r w:rsidR="00896A11">
        <w:rPr>
          <w:rStyle w:val="4Verdana65pt"/>
          <w:rFonts w:ascii="Times New Roman" w:hAnsi="Times New Roman" w:cs="Times New Roman"/>
          <w:sz w:val="28"/>
          <w:szCs w:val="28"/>
        </w:rPr>
        <w:t>–</w:t>
      </w:r>
      <w:r w:rsidRPr="00DC6FCF">
        <w:rPr>
          <w:rStyle w:val="4Verdana65pt"/>
          <w:rFonts w:ascii="Times New Roman" w:hAnsi="Times New Roman" w:cs="Times New Roman"/>
          <w:sz w:val="28"/>
          <w:szCs w:val="28"/>
        </w:rPr>
        <w:t xml:space="preserve"> </w:t>
      </w:r>
      <w:r w:rsidRPr="00DC6FCF">
        <w:rPr>
          <w:sz w:val="28"/>
          <w:szCs w:val="28"/>
        </w:rPr>
        <w:t xml:space="preserve">крупнейшая выставка продуктов питания и напитков в мире (Дубай, Объединенные Арабские Эмираты, </w:t>
      </w:r>
      <w:r w:rsidRPr="00DC6FCF">
        <w:rPr>
          <w:sz w:val="28"/>
          <w:szCs w:val="28"/>
        </w:rPr>
        <w:t>февраль 2020);</w:t>
      </w:r>
    </w:p>
    <w:p w:rsidR="00072476" w:rsidRPr="00DC6FCF" w:rsidRDefault="00D52212" w:rsidP="00DC6FCF">
      <w:pPr>
        <w:pStyle w:val="40"/>
        <w:numPr>
          <w:ilvl w:val="0"/>
          <w:numId w:val="1"/>
        </w:numPr>
        <w:shd w:val="clear" w:color="auto" w:fill="auto"/>
        <w:tabs>
          <w:tab w:val="left" w:pos="1134"/>
        </w:tabs>
        <w:spacing w:line="360" w:lineRule="exact"/>
        <w:ind w:left="1134"/>
        <w:rPr>
          <w:sz w:val="28"/>
          <w:szCs w:val="28"/>
        </w:rPr>
      </w:pPr>
      <w:r w:rsidRPr="00DC6FCF">
        <w:rPr>
          <w:sz w:val="28"/>
          <w:szCs w:val="28"/>
        </w:rPr>
        <w:t>«</w:t>
      </w:r>
      <w:proofErr w:type="spellStart"/>
      <w:r w:rsidRPr="00DC6FCF">
        <w:rPr>
          <w:sz w:val="28"/>
          <w:szCs w:val="28"/>
        </w:rPr>
        <w:t>Продэкспо</w:t>
      </w:r>
      <w:proofErr w:type="spellEnd"/>
      <w:r w:rsidRPr="00DC6FCF">
        <w:rPr>
          <w:sz w:val="28"/>
          <w:szCs w:val="28"/>
        </w:rPr>
        <w:t xml:space="preserve"> 2020» (Москва, февраль 2020).</w:t>
      </w:r>
    </w:p>
    <w:p w:rsidR="00072476" w:rsidRPr="00DC6FCF" w:rsidRDefault="00241BE0" w:rsidP="00DC6FCF">
      <w:pPr>
        <w:pStyle w:val="11"/>
        <w:shd w:val="clear" w:color="auto" w:fill="auto"/>
        <w:spacing w:before="0" w:line="360" w:lineRule="exact"/>
        <w:ind w:left="40" w:right="20" w:firstLine="720"/>
        <w:rPr>
          <w:sz w:val="28"/>
          <w:szCs w:val="28"/>
        </w:rPr>
      </w:pPr>
      <w:r w:rsidRPr="00DC6FCF">
        <w:rPr>
          <w:sz w:val="28"/>
          <w:szCs w:val="28"/>
        </w:rPr>
        <w:t>П</w:t>
      </w:r>
      <w:r w:rsidR="00D52212" w:rsidRPr="00DC6FCF">
        <w:rPr>
          <w:sz w:val="28"/>
          <w:szCs w:val="28"/>
        </w:rPr>
        <w:t xml:space="preserve">ечатаная и электронная версии издания будут направлены в ТОП-50 крупнейших </w:t>
      </w:r>
      <w:proofErr w:type="spellStart"/>
      <w:r w:rsidR="00D52212" w:rsidRPr="00DC6FCF">
        <w:rPr>
          <w:sz w:val="28"/>
          <w:szCs w:val="28"/>
        </w:rPr>
        <w:t>ритейлеров</w:t>
      </w:r>
      <w:proofErr w:type="spellEnd"/>
      <w:r w:rsidR="00D52212" w:rsidRPr="00DC6FCF">
        <w:rPr>
          <w:sz w:val="28"/>
          <w:szCs w:val="28"/>
        </w:rPr>
        <w:t xml:space="preserve"> страны, в торговые представительства 15 государств, главам регионов России, более 1000 российским и зарубеж</w:t>
      </w:r>
      <w:r w:rsidR="00D52212" w:rsidRPr="00DC6FCF">
        <w:rPr>
          <w:sz w:val="28"/>
          <w:szCs w:val="28"/>
        </w:rPr>
        <w:t>ным партнерам, заинтересованным в развитии «прямых» торговых отношений с производителями.</w:t>
      </w:r>
    </w:p>
    <w:p w:rsidR="00072476" w:rsidRPr="00DC6FCF" w:rsidRDefault="00D52212" w:rsidP="00DC6FCF">
      <w:pPr>
        <w:pStyle w:val="11"/>
        <w:shd w:val="clear" w:color="auto" w:fill="auto"/>
        <w:spacing w:before="0" w:line="360" w:lineRule="exact"/>
        <w:ind w:left="40" w:right="20" w:firstLine="720"/>
        <w:rPr>
          <w:sz w:val="28"/>
          <w:szCs w:val="28"/>
        </w:rPr>
      </w:pPr>
      <w:r w:rsidRPr="00DC6FCF">
        <w:rPr>
          <w:sz w:val="28"/>
          <w:szCs w:val="28"/>
        </w:rPr>
        <w:t xml:space="preserve">Издание «Атлас АПК России. Расширение торговых границ» </w:t>
      </w:r>
      <w:r>
        <w:rPr>
          <w:sz w:val="28"/>
          <w:szCs w:val="28"/>
        </w:rPr>
        <w:t xml:space="preserve">будет </w:t>
      </w:r>
      <w:r w:rsidRPr="00DC6FCF">
        <w:rPr>
          <w:sz w:val="28"/>
          <w:szCs w:val="28"/>
        </w:rPr>
        <w:t>выпу</w:t>
      </w:r>
      <w:r>
        <w:rPr>
          <w:sz w:val="28"/>
          <w:szCs w:val="28"/>
        </w:rPr>
        <w:t>щено</w:t>
      </w:r>
      <w:r w:rsidRPr="00DC6FCF">
        <w:rPr>
          <w:sz w:val="28"/>
          <w:szCs w:val="28"/>
        </w:rPr>
        <w:t xml:space="preserve"> на русском, английском и китайском языках с отдельным приложением географической карты ре</w:t>
      </w:r>
      <w:r w:rsidRPr="00DC6FCF">
        <w:rPr>
          <w:sz w:val="28"/>
          <w:szCs w:val="28"/>
        </w:rPr>
        <w:t>гионов и производителей продукции.</w:t>
      </w:r>
    </w:p>
    <w:p w:rsidR="00241BE0" w:rsidRPr="00DC6FCF" w:rsidRDefault="00241BE0" w:rsidP="00DC6FCF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FCF">
        <w:rPr>
          <w:rFonts w:ascii="Times New Roman" w:eastAsia="Times New Roman" w:hAnsi="Times New Roman" w:cs="Times New Roman"/>
          <w:sz w:val="28"/>
          <w:szCs w:val="28"/>
        </w:rPr>
        <w:t xml:space="preserve">В случае заинтересованности в участии </w:t>
      </w:r>
      <w:r w:rsidR="00DC6FCF">
        <w:rPr>
          <w:rFonts w:ascii="Times New Roman" w:eastAsia="Times New Roman" w:hAnsi="Times New Roman" w:cs="Times New Roman"/>
          <w:sz w:val="28"/>
          <w:szCs w:val="28"/>
        </w:rPr>
        <w:t xml:space="preserve">в данном проекте </w:t>
      </w:r>
      <w:r w:rsidRPr="00DC6FCF">
        <w:rPr>
          <w:rFonts w:ascii="Times New Roman" w:eastAsia="Times New Roman" w:hAnsi="Times New Roman" w:cs="Times New Roman"/>
          <w:sz w:val="28"/>
          <w:szCs w:val="28"/>
        </w:rPr>
        <w:t xml:space="preserve">просим </w:t>
      </w:r>
      <w:r w:rsidR="00DC6FCF" w:rsidRPr="00DC6FCF">
        <w:rPr>
          <w:rFonts w:ascii="Times New Roman" w:eastAsia="Times New Roman" w:hAnsi="Times New Roman" w:cs="Times New Roman"/>
          <w:sz w:val="28"/>
          <w:szCs w:val="28"/>
        </w:rPr>
        <w:t>обращаться в издательство</w:t>
      </w:r>
      <w:bookmarkStart w:id="0" w:name="_GoBack"/>
      <w:bookmarkEnd w:id="0"/>
      <w:r w:rsidR="00DC6FCF" w:rsidRPr="00DC6FCF">
        <w:rPr>
          <w:rFonts w:ascii="Times New Roman" w:eastAsia="Times New Roman" w:hAnsi="Times New Roman" w:cs="Times New Roman"/>
          <w:sz w:val="28"/>
          <w:szCs w:val="28"/>
        </w:rPr>
        <w:t xml:space="preserve"> по тел.: +7(499) 394-72-16 или по </w:t>
      </w:r>
      <w:r w:rsidR="00DC6FCF" w:rsidRPr="00DC6FCF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DC6FCF" w:rsidRPr="00DC6F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6FCF" w:rsidRPr="00DC6FCF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DC6FCF" w:rsidRPr="00DC6FC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="00DC6FCF" w:rsidRPr="00DC6FC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info</w:t>
        </w:r>
        <w:r w:rsidR="00DC6FCF" w:rsidRPr="00DC6FC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proofErr w:type="spellStart"/>
        <w:r w:rsidR="00DC6FCF" w:rsidRPr="00DC6FC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agraryplus</w:t>
        </w:r>
        <w:proofErr w:type="spellEnd"/>
        <w:r w:rsidR="00DC6FCF" w:rsidRPr="00DC6FC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DC6FCF" w:rsidRPr="00DC6FC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C6FCF" w:rsidRPr="00DC6F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64A9" w:rsidRPr="00DC6FCF" w:rsidRDefault="008B64A9" w:rsidP="00DC6FCF">
      <w:pPr>
        <w:pStyle w:val="11"/>
        <w:shd w:val="clear" w:color="auto" w:fill="auto"/>
        <w:spacing w:before="0" w:line="360" w:lineRule="exact"/>
        <w:ind w:left="40" w:right="20" w:firstLine="720"/>
        <w:rPr>
          <w:sz w:val="28"/>
          <w:szCs w:val="28"/>
        </w:rPr>
      </w:pPr>
    </w:p>
    <w:p w:rsidR="00072476" w:rsidRPr="00DC6FCF" w:rsidRDefault="00072476" w:rsidP="00DC6FC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sectPr w:rsidR="00072476" w:rsidRPr="00DC6FCF" w:rsidSect="008B64A9">
      <w:type w:val="continuous"/>
      <w:pgSz w:w="11906" w:h="16838"/>
      <w:pgMar w:top="330" w:right="849" w:bottom="33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551" w:rsidRDefault="001C3551">
      <w:r>
        <w:separator/>
      </w:r>
    </w:p>
  </w:endnote>
  <w:endnote w:type="continuationSeparator" w:id="0">
    <w:p w:rsidR="001C3551" w:rsidRDefault="001C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551" w:rsidRDefault="001C3551"/>
  </w:footnote>
  <w:footnote w:type="continuationSeparator" w:id="0">
    <w:p w:rsidR="001C3551" w:rsidRDefault="001C35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6AB9"/>
    <w:multiLevelType w:val="multilevel"/>
    <w:tmpl w:val="020CFB9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76"/>
    <w:rsid w:val="00072476"/>
    <w:rsid w:val="001C3551"/>
    <w:rsid w:val="00241BE0"/>
    <w:rsid w:val="00597D9A"/>
    <w:rsid w:val="00896A11"/>
    <w:rsid w:val="008B64A9"/>
    <w:rsid w:val="00C57DF5"/>
    <w:rsid w:val="00D52212"/>
    <w:rsid w:val="00DC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-22"/>
      <w:sz w:val="26"/>
      <w:szCs w:val="26"/>
      <w:u w:val="none"/>
      <w:lang w:val="en-US"/>
    </w:rPr>
  </w:style>
  <w:style w:type="character" w:customStyle="1" w:styleId="5-2ptExact">
    <w:name w:val="Основной текст (5) + Интервал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2"/>
      <w:w w:val="100"/>
      <w:position w:val="0"/>
      <w:sz w:val="26"/>
      <w:szCs w:val="26"/>
      <w:u w:val="none"/>
      <w:lang w:val="en-US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-9"/>
      <w:sz w:val="26"/>
      <w:szCs w:val="26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6"/>
      <w:szCs w:val="3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Verdana65pt">
    <w:name w:val="Основной текст (4) + Verdana;6;5 pt;Не курсив"/>
    <w:basedOn w:val="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Exact">
    <w:name w:val="Основной текст (7) Exact"/>
    <w:basedOn w:val="a0"/>
    <w:link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7TimesNewRoman7pt0ptExact">
    <w:name w:val="Основной текст (7) + Times New Roman;7 pt;Интервал 0 pt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/>
    </w:rPr>
  </w:style>
  <w:style w:type="character" w:customStyle="1" w:styleId="7TimesNewRoman7pt0ptExact0">
    <w:name w:val="Основной текст (7) + Times New Roman;7 pt;Полужирный;Интервал 0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8Exact">
    <w:name w:val="Основной текст (8) Exact"/>
    <w:basedOn w:val="a0"/>
    <w:link w:val="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2"/>
      <w:sz w:val="26"/>
      <w:szCs w:val="26"/>
      <w:lang w:val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pacing w:val="-9"/>
      <w:sz w:val="26"/>
      <w:szCs w:val="26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16"/>
      <w:szCs w:val="3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00" w:line="274" w:lineRule="exact"/>
      <w:ind w:hanging="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87" w:lineRule="exact"/>
      <w:jc w:val="both"/>
    </w:pPr>
    <w:rPr>
      <w:rFonts w:ascii="Microsoft Sans Serif" w:eastAsia="Microsoft Sans Serif" w:hAnsi="Microsoft Sans Serif" w:cs="Microsoft Sans Serif"/>
      <w:spacing w:val="-1"/>
      <w:sz w:val="13"/>
      <w:szCs w:val="1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192" w:lineRule="exact"/>
      <w:jc w:val="right"/>
    </w:pPr>
    <w:rPr>
      <w:rFonts w:ascii="Microsoft Sans Serif" w:eastAsia="Microsoft Sans Serif" w:hAnsi="Microsoft Sans Serif" w:cs="Microsoft Sans Serif"/>
      <w:spacing w:val="7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-22"/>
      <w:sz w:val="26"/>
      <w:szCs w:val="26"/>
      <w:u w:val="none"/>
      <w:lang w:val="en-US"/>
    </w:rPr>
  </w:style>
  <w:style w:type="character" w:customStyle="1" w:styleId="5-2ptExact">
    <w:name w:val="Основной текст (5) + Интервал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2"/>
      <w:w w:val="100"/>
      <w:position w:val="0"/>
      <w:sz w:val="26"/>
      <w:szCs w:val="26"/>
      <w:u w:val="none"/>
      <w:lang w:val="en-US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-9"/>
      <w:sz w:val="26"/>
      <w:szCs w:val="26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6"/>
      <w:szCs w:val="3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Verdana65pt">
    <w:name w:val="Основной текст (4) + Verdana;6;5 pt;Не курсив"/>
    <w:basedOn w:val="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Exact">
    <w:name w:val="Основной текст (7) Exact"/>
    <w:basedOn w:val="a0"/>
    <w:link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7TimesNewRoman7pt0ptExact">
    <w:name w:val="Основной текст (7) + Times New Roman;7 pt;Интервал 0 pt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/>
    </w:rPr>
  </w:style>
  <w:style w:type="character" w:customStyle="1" w:styleId="7TimesNewRoman7pt0ptExact0">
    <w:name w:val="Основной текст (7) + Times New Roman;7 pt;Полужирный;Интервал 0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8Exact">
    <w:name w:val="Основной текст (8) Exact"/>
    <w:basedOn w:val="a0"/>
    <w:link w:val="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2"/>
      <w:sz w:val="26"/>
      <w:szCs w:val="26"/>
      <w:lang w:val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pacing w:val="-9"/>
      <w:sz w:val="26"/>
      <w:szCs w:val="26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16"/>
      <w:szCs w:val="3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00" w:line="274" w:lineRule="exact"/>
      <w:ind w:hanging="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87" w:lineRule="exact"/>
      <w:jc w:val="both"/>
    </w:pPr>
    <w:rPr>
      <w:rFonts w:ascii="Microsoft Sans Serif" w:eastAsia="Microsoft Sans Serif" w:hAnsi="Microsoft Sans Serif" w:cs="Microsoft Sans Serif"/>
      <w:spacing w:val="-1"/>
      <w:sz w:val="13"/>
      <w:szCs w:val="1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192" w:lineRule="exact"/>
      <w:jc w:val="right"/>
    </w:pPr>
    <w:rPr>
      <w:rFonts w:ascii="Microsoft Sans Serif" w:eastAsia="Microsoft Sans Serif" w:hAnsi="Microsoft Sans Serif" w:cs="Microsoft Sans Serif"/>
      <w:spacing w:val="7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aryplu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2019-03-04T14:01:00Z</cp:lastPrinted>
  <dcterms:created xsi:type="dcterms:W3CDTF">2019-03-04T08:21:00Z</dcterms:created>
  <dcterms:modified xsi:type="dcterms:W3CDTF">2019-03-04T14:04:00Z</dcterms:modified>
</cp:coreProperties>
</file>